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64" w:rsidP="00BB7164">
      <w:pPr>
        <w:ind w:firstLine="540"/>
        <w:jc w:val="right"/>
        <w:rPr>
          <w:szCs w:val="26"/>
        </w:rPr>
      </w:pPr>
      <w:r>
        <w:rPr>
          <w:szCs w:val="26"/>
        </w:rPr>
        <w:t>Дело № 5-740-2109/2025</w:t>
      </w:r>
    </w:p>
    <w:p w:rsidR="00BB7164" w:rsidP="00BB7164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86MS0049-01-2025-003251-76</w:t>
      </w:r>
    </w:p>
    <w:p w:rsidR="00BB7164" w:rsidP="00BB7164">
      <w:pPr>
        <w:ind w:firstLine="540"/>
        <w:jc w:val="right"/>
        <w:rPr>
          <w:szCs w:val="26"/>
        </w:rPr>
      </w:pPr>
    </w:p>
    <w:p w:rsidR="00BB7164" w:rsidP="00BB7164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BB7164" w:rsidP="00BB7164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BB7164" w:rsidP="00BB7164">
      <w:pPr>
        <w:pStyle w:val="BodyTextIndent"/>
        <w:ind w:firstLine="540"/>
        <w:rPr>
          <w:sz w:val="24"/>
          <w:szCs w:val="26"/>
        </w:rPr>
      </w:pPr>
    </w:p>
    <w:p w:rsidR="00BB7164" w:rsidP="00BB7164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18 июня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BB7164" w:rsidP="00BB7164">
      <w:pPr>
        <w:pStyle w:val="BodyTextIndent"/>
        <w:ind w:firstLine="540"/>
        <w:rPr>
          <w:sz w:val="24"/>
          <w:szCs w:val="26"/>
        </w:rPr>
      </w:pPr>
    </w:p>
    <w:p w:rsidR="00BB7164" w:rsidP="00BB7164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>, исполняющи</w:t>
      </w:r>
      <w:r>
        <w:rPr>
          <w:color w:val="000000"/>
          <w:szCs w:val="26"/>
        </w:rPr>
        <w:t xml:space="preserve">й обязанности мирового судьи судебного участка № 9 </w:t>
      </w:r>
      <w:r>
        <w:rPr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BB7164" w:rsidP="00BB7164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BB7164" w:rsidP="00BB7164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Мамедова </w:t>
      </w:r>
      <w:r>
        <w:rPr>
          <w:sz w:val="24"/>
          <w:szCs w:val="26"/>
        </w:rPr>
        <w:t>Руслана Эльсеваровича, ***</w:t>
      </w:r>
      <w:r>
        <w:rPr>
          <w:sz w:val="24"/>
          <w:szCs w:val="26"/>
        </w:rPr>
        <w:t xml:space="preserve"> года рождения, уроженца ***</w:t>
      </w:r>
      <w:r>
        <w:rPr>
          <w:sz w:val="24"/>
          <w:szCs w:val="26"/>
        </w:rPr>
        <w:t>, зарегистрированного и проживающего по адресу: ***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>водительское удостоверение ***</w:t>
      </w:r>
      <w:r>
        <w:rPr>
          <w:sz w:val="24"/>
          <w:szCs w:val="26"/>
        </w:rPr>
        <w:t>,</w:t>
      </w:r>
    </w:p>
    <w:p w:rsidR="00BB7164" w:rsidP="00BB7164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BB7164" w:rsidP="00BB7164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BB7164" w:rsidP="00BB7164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Мамедов Р.Э. 20 мая 2025 года в 02 час. 33 мин. в районе д. 58 стр. 1 по ул. Ленина в г. Нижневартовске, управляя транспортным средством «</w:t>
      </w:r>
      <w:r>
        <w:rPr>
          <w:sz w:val="24"/>
          <w:szCs w:val="24"/>
          <w:lang w:val="en-US"/>
        </w:rPr>
        <w:t>Honda</w:t>
      </w:r>
      <w:r w:rsidRPr="00BB71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Accord</w:t>
      </w:r>
      <w:r>
        <w:rPr>
          <w:sz w:val="24"/>
          <w:szCs w:val="24"/>
        </w:rPr>
        <w:t>», государственный регистрационный знак ***</w:t>
      </w:r>
      <w:r>
        <w:rPr>
          <w:sz w:val="24"/>
          <w:szCs w:val="24"/>
        </w:rPr>
        <w:t>, осуществил проезд регулируемого перекрестка на запре</w:t>
      </w:r>
      <w:r>
        <w:rPr>
          <w:sz w:val="24"/>
          <w:szCs w:val="24"/>
        </w:rPr>
        <w:t>щающий сигнал светофора, тем самым нарушил п. 6.2 Правил дорожного движения РФ, повторно в течении года.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Мамедов Р.Э. факт совершения административного правонарушения признал.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Мамедова Р.Э., исследовав следующие</w:t>
      </w:r>
      <w:r>
        <w:rPr>
          <w:sz w:val="24"/>
          <w:szCs w:val="24"/>
        </w:rPr>
        <w:t xml:space="preserve"> доказательства по делу: 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688788 от 20.05.2025, из которого следует, что Мамедов Р.Э. с протоколом ознакомлен. Ему были разъяснены его процессуальные права, предусмотренные ст. 25.1 Кодекса РФ об АП, а та</w:t>
      </w:r>
      <w:r>
        <w:rPr>
          <w:sz w:val="24"/>
          <w:szCs w:val="24"/>
        </w:rPr>
        <w:t>кже возможность не свидетельствовать против себя (ст. 51 Конституции РФ), о чем в протоколе имеется его подпись;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справка </w:t>
      </w:r>
      <w:r w:rsidR="00625D9F">
        <w:rPr>
          <w:sz w:val="24"/>
          <w:szCs w:val="24"/>
        </w:rPr>
        <w:t>ст. инспектора ГИА ОР ДПС ГИБДД УМВД России по г. Нижневартовску, согласно которой Мамедов Р.Э. постановлением от 02.07.2024, вступившим в законную силу 13.07.2024 привлечен к административной ответственности по ч.1 ст. 12.12 Кодекса РФ об АП, подвергнут административному наказанию в виде штрафа 1000 рублей. Штраф оплачен. На 20.05.2025 в действиях Мамедова Р.Э. усматривается повтор совершения административного правонарушения, предусмотренного ч.1 ст. 12.12 Кодекса РФ об АП;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ИДПС ОР ДПС ГИБДД УМВД России по г. Нижневартовску от 20.05.2025;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№ </w:t>
      </w:r>
      <w:r w:rsidR="00625D9F">
        <w:rPr>
          <w:sz w:val="24"/>
          <w:szCs w:val="24"/>
        </w:rPr>
        <w:t>18810086230000222681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т </w:t>
      </w:r>
      <w:r w:rsidR="00625D9F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625D9F">
        <w:rPr>
          <w:sz w:val="24"/>
          <w:szCs w:val="24"/>
        </w:rPr>
        <w:t>7</w:t>
      </w:r>
      <w:r>
        <w:rPr>
          <w:sz w:val="24"/>
          <w:szCs w:val="24"/>
        </w:rPr>
        <w:t xml:space="preserve">.2024, согласно которому </w:t>
      </w:r>
      <w:r w:rsidR="00625D9F">
        <w:rPr>
          <w:sz w:val="24"/>
          <w:szCs w:val="24"/>
        </w:rPr>
        <w:t>Мамедов Р.Э.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</w:t>
      </w:r>
      <w:r w:rsidR="00625D9F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625D9F">
        <w:rPr>
          <w:sz w:val="24"/>
          <w:szCs w:val="24"/>
        </w:rPr>
        <w:t>7</w:t>
      </w:r>
      <w:r>
        <w:rPr>
          <w:sz w:val="24"/>
          <w:szCs w:val="24"/>
        </w:rPr>
        <w:t>.2024;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сведения об административных правонарушениях, штраф оплачен;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указанного в протоколе, с диска DVD, на которой зафиксировано как транспортное средство «</w:t>
      </w:r>
      <w:r w:rsidR="00625D9F">
        <w:rPr>
          <w:sz w:val="24"/>
          <w:szCs w:val="24"/>
        </w:rPr>
        <w:t>«</w:t>
      </w:r>
      <w:r w:rsidR="00625D9F">
        <w:rPr>
          <w:sz w:val="24"/>
          <w:szCs w:val="24"/>
          <w:lang w:val="en-US"/>
        </w:rPr>
        <w:t>Honda</w:t>
      </w:r>
      <w:r w:rsidRPr="00BB7164" w:rsidR="00625D9F">
        <w:rPr>
          <w:sz w:val="24"/>
          <w:szCs w:val="24"/>
        </w:rPr>
        <w:t xml:space="preserve"> </w:t>
      </w:r>
      <w:r w:rsidR="00625D9F">
        <w:rPr>
          <w:sz w:val="24"/>
          <w:szCs w:val="24"/>
          <w:lang w:val="en-US"/>
        </w:rPr>
        <w:t>Accord</w:t>
      </w:r>
      <w:r w:rsidR="00625D9F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осуществило проезд </w:t>
      </w:r>
      <w:r w:rsidR="00625D9F">
        <w:rPr>
          <w:sz w:val="24"/>
          <w:szCs w:val="24"/>
        </w:rPr>
        <w:t>регулируемого перекрестка</w:t>
      </w:r>
      <w:r>
        <w:rPr>
          <w:sz w:val="24"/>
          <w:szCs w:val="24"/>
        </w:rPr>
        <w:t xml:space="preserve"> на запрещающий сигнал светофора, приходит к следующему. </w:t>
      </w:r>
    </w:p>
    <w:p w:rsidR="00BB7164" w:rsidP="00BB7164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</w:t>
      </w:r>
      <w:r>
        <w:rPr>
          <w:sz w:val="24"/>
          <w:szCs w:val="24"/>
        </w:rPr>
        <w:t xml:space="preserve">светофоров, знаков и разметки, а также выполнять распоряжения регулировщиков, действующих в </w:t>
      </w:r>
      <w:r>
        <w:rPr>
          <w:sz w:val="24"/>
          <w:szCs w:val="24"/>
        </w:rPr>
        <w:t>пределах предоставленных им прав и регулирующих дорожное движение установленными сигналами.</w:t>
      </w:r>
    </w:p>
    <w:p w:rsidR="00BB7164" w:rsidP="00BB7164">
      <w:pPr>
        <w:ind w:firstLine="567"/>
        <w:jc w:val="both"/>
      </w:pPr>
      <w:r>
        <w:t>Согласно п. 6.2 Правил дорожного движения РФ круглые сигналы светофора и</w:t>
      </w:r>
      <w:r>
        <w:t>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</w:t>
      </w:r>
      <w:r>
        <w:t xml:space="preserve">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625D9F">
          <w:rPr>
            <w:rStyle w:val="Hyperlink"/>
            <w:u w:val="none"/>
          </w:rPr>
          <w:t>пунктом 6.14</w:t>
        </w:r>
      </w:hyperlink>
      <w:r w:rsidRPr="00625D9F">
        <w:t xml:space="preserve"> </w:t>
      </w:r>
      <w:r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625D9F">
          <w:rPr>
            <w:rStyle w:val="Hyperlink"/>
            <w:u w:val="none"/>
          </w:rPr>
          <w:t>перекрестка</w:t>
        </w:r>
      </w:hyperlink>
      <w:r w:rsidRPr="00625D9F">
        <w:t xml:space="preserve"> </w:t>
      </w:r>
      <w:r>
        <w:t xml:space="preserve">или </w:t>
      </w:r>
      <w:hyperlink r:id="rId4" w:anchor="sub_10040" w:history="1">
        <w:r w:rsidRPr="00625D9F">
          <w:rPr>
            <w:rStyle w:val="Hyperlink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</w:t>
      </w:r>
      <w:r>
        <w:t xml:space="preserve"> зеленого сигнала.</w:t>
      </w:r>
    </w:p>
    <w:p w:rsidR="00BB7164" w:rsidP="00BB7164">
      <w:pPr>
        <w:ind w:firstLine="567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6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6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регулировщиком, не создавая помех транспорт</w:t>
      </w:r>
      <w:r>
        <w:t>ным средствам и пешеходам, движение которых разрешено.</w:t>
      </w:r>
    </w:p>
    <w:p w:rsidR="00BB7164" w:rsidP="00BB7164">
      <w:pPr>
        <w:ind w:firstLine="567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</w:t>
      </w:r>
      <w:r>
        <w:t xml:space="preserve">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BB7164" w:rsidP="00BB7164">
      <w:pPr>
        <w:autoSpaceDE w:val="0"/>
        <w:autoSpaceDN w:val="0"/>
        <w:adjustRightInd w:val="0"/>
        <w:ind w:right="-92" w:firstLine="567"/>
        <w:jc w:val="both"/>
      </w:pPr>
      <w:r>
        <w:t>Часть 3 ст. 12.12 Кодекса РФ об АП предусматривает административную ответственность за пов</w:t>
      </w:r>
      <w:r>
        <w:t>торное совершение административного правонарушения, предусмотренного ч. 1 ст. 12.12 Кодекса РФ об АП.</w:t>
      </w:r>
    </w:p>
    <w:p w:rsidR="00BB7164" w:rsidP="00BB7164">
      <w:pPr>
        <w:autoSpaceDE w:val="0"/>
        <w:autoSpaceDN w:val="0"/>
        <w:adjustRightInd w:val="0"/>
        <w:ind w:right="-92" w:firstLine="567"/>
        <w:jc w:val="both"/>
      </w:pPr>
      <w: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</w:t>
      </w:r>
      <w: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B7164" w:rsidP="00BB7164">
      <w:pPr>
        <w:autoSpaceDE w:val="0"/>
        <w:autoSpaceDN w:val="0"/>
        <w:adjustRightInd w:val="0"/>
        <w:ind w:right="-92" w:firstLine="567"/>
        <w:jc w:val="both"/>
      </w:pPr>
      <w:r>
        <w:t xml:space="preserve">Из материалов дела следует, что </w:t>
      </w:r>
      <w:r w:rsidR="00625D9F">
        <w:t>02 июля</w:t>
      </w:r>
      <w:r>
        <w:t xml:space="preserve"> 2024 года </w:t>
      </w:r>
      <w:r w:rsidR="00625D9F">
        <w:t>Мамедов Р.Э.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625D9F">
        <w:t>13 июл</w:t>
      </w:r>
      <w:r>
        <w:t xml:space="preserve">я 2024 года.  </w:t>
      </w:r>
    </w:p>
    <w:p w:rsidR="00BB7164" w:rsidP="00BB7164">
      <w:pPr>
        <w:autoSpaceDE w:val="0"/>
        <w:autoSpaceDN w:val="0"/>
        <w:adjustRightInd w:val="0"/>
        <w:ind w:right="-92" w:firstLine="567"/>
        <w:jc w:val="both"/>
      </w:pPr>
      <w:r>
        <w:t xml:space="preserve">Учитывая, что </w:t>
      </w:r>
      <w:r w:rsidR="00625D9F">
        <w:t>Мамедов Р.Э.</w:t>
      </w:r>
      <w:r>
        <w:t xml:space="preserve"> </w:t>
      </w:r>
      <w:r w:rsidR="00625D9F">
        <w:t>20 мая</w:t>
      </w:r>
      <w:r>
        <w:t xml:space="preserve"> 2025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BB7164" w:rsidP="00BB7164">
      <w:pPr>
        <w:pStyle w:val="BodyTextIndent"/>
        <w:tabs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Оценивая доказате</w:t>
      </w:r>
      <w:r>
        <w:rPr>
          <w:sz w:val="24"/>
          <w:szCs w:val="24"/>
        </w:rPr>
        <w:t xml:space="preserve">льства в их совокупности, мировой судья считает, что виновность </w:t>
      </w:r>
      <w:r w:rsidR="00625D9F">
        <w:rPr>
          <w:sz w:val="24"/>
          <w:szCs w:val="24"/>
        </w:rPr>
        <w:t>Мамедова Р.Э.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</w:t>
      </w:r>
      <w:r>
        <w:rPr>
          <w:sz w:val="24"/>
          <w:szCs w:val="24"/>
        </w:rPr>
        <w:t>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</w:t>
      </w:r>
      <w:r>
        <w:rPr>
          <w:sz w:val="24"/>
          <w:szCs w:val="24"/>
        </w:rPr>
        <w:t>огласуются с письменными материалами дела.</w:t>
      </w:r>
    </w:p>
    <w:p w:rsidR="00BB7164" w:rsidP="00BB7164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</w:t>
      </w:r>
      <w:r>
        <w:t>тает необходимым назначить административное наказание в виде административного штрафа.</w:t>
      </w:r>
    </w:p>
    <w:p w:rsidR="00BB7164" w:rsidP="00BB7164">
      <w:pPr>
        <w:ind w:firstLine="567"/>
        <w:jc w:val="both"/>
      </w:pPr>
      <w:r>
        <w:t>Руководствуясь ст. ст. 29.9, 29.10 Кодекса РФ об АП, мировой судья</w:t>
      </w:r>
    </w:p>
    <w:p w:rsidR="00BB7164" w:rsidP="00BB7164">
      <w:pPr>
        <w:ind w:firstLine="567"/>
        <w:jc w:val="center"/>
      </w:pPr>
    </w:p>
    <w:p w:rsidR="00BB7164" w:rsidP="00BB7164">
      <w:pPr>
        <w:ind w:firstLine="567"/>
        <w:jc w:val="center"/>
      </w:pPr>
      <w:r>
        <w:t>ПОСТАНОВИЛ:</w:t>
      </w:r>
    </w:p>
    <w:p w:rsidR="00BB7164" w:rsidP="00BB7164">
      <w:pPr>
        <w:ind w:firstLine="567"/>
        <w:jc w:val="center"/>
      </w:pPr>
    </w:p>
    <w:p w:rsidR="00BB7164" w:rsidP="00BB7164">
      <w:pPr>
        <w:ind w:firstLine="567"/>
        <w:jc w:val="both"/>
        <w:rPr>
          <w:szCs w:val="26"/>
        </w:rPr>
      </w:pPr>
      <w:r>
        <w:t>Мамедова Руслана Эльсеваровича признать виновным в совершении административного правонар</w:t>
      </w:r>
      <w:r>
        <w:t>ушения, предусмотренного ч. 3 ст. 12.12 Кодекса РФ об АП, и подвергнуть административному наказанию в виде административного штрафа в размере        7 500 (семи тысяч пятисот) рублей</w:t>
      </w:r>
      <w:r>
        <w:rPr>
          <w:szCs w:val="26"/>
        </w:rPr>
        <w:t>.</w:t>
      </w:r>
    </w:p>
    <w:p w:rsidR="00527415" w:rsidP="00527415">
      <w:pPr>
        <w:pStyle w:val="NoSpacing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Штраф подлежит уплате в УФК по Ханты-Мансийскому автономному округу-Югре (УМВД России по ХМАО-Югре), КПП 860101001, ИНН 8601010390, ОКТМО </w:t>
      </w:r>
      <w:r>
        <w:rPr>
          <w:rFonts w:ascii="Times New Roman" w:hAnsi="Times New Roman"/>
          <w:color w:val="FF0000"/>
        </w:rPr>
        <w:t>71875000,</w:t>
      </w:r>
      <w:r>
        <w:rPr>
          <w:rFonts w:ascii="Times New Roman" w:hAnsi="Times New Roman"/>
        </w:rPr>
        <w:t xml:space="preserve"> номер счета получателя платежа 03100643000000018700 в РКЦ Ханты-Мансийск//УФК по ХМАО-Югре г. Ханты-Мансийск</w:t>
      </w:r>
      <w:r>
        <w:rPr>
          <w:rFonts w:ascii="Times New Roman" w:hAnsi="Times New Roman"/>
        </w:rPr>
        <w:t xml:space="preserve">, БИК 007162163, кор./сч. 40102810245370000007, КБК 18811601123010001140; УИН </w:t>
      </w:r>
      <w:r>
        <w:rPr>
          <w:rFonts w:ascii="Times New Roman" w:hAnsi="Times New Roman"/>
          <w:color w:val="FF0000"/>
        </w:rPr>
        <w:t>18810486250480010551</w:t>
      </w:r>
      <w:r>
        <w:rPr>
          <w:rFonts w:ascii="Times New Roman" w:hAnsi="Times New Roman"/>
          <w:b/>
          <w:color w:val="000000"/>
        </w:rPr>
        <w:t>.</w:t>
      </w:r>
    </w:p>
    <w:p w:rsidR="00D624AD" w:rsidRPr="00D624AD" w:rsidP="00D624AD">
      <w:pPr>
        <w:tabs>
          <w:tab w:val="left" w:pos="4820"/>
        </w:tabs>
        <w:ind w:right="-1" w:firstLine="567"/>
        <w:jc w:val="both"/>
        <w:rPr>
          <w:szCs w:val="20"/>
        </w:rPr>
      </w:pPr>
      <w:r w:rsidRPr="00D624AD">
        <w:rPr>
          <w:szCs w:val="20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</w:t>
      </w:r>
      <w:r w:rsidRPr="00D624AD">
        <w:rPr>
          <w:szCs w:val="20"/>
        </w:rP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</w:t>
      </w:r>
      <w:r w:rsidRPr="00D624AD">
        <w:rPr>
          <w:szCs w:val="20"/>
        </w:rPr>
        <w:t xml:space="preserve"> предусмотренных ст. 31.5 Кодекса РФ об АП.</w:t>
      </w:r>
    </w:p>
    <w:p w:rsidR="00D624AD" w:rsidRPr="00D624AD" w:rsidP="00D624AD">
      <w:pPr>
        <w:tabs>
          <w:tab w:val="left" w:pos="4820"/>
        </w:tabs>
        <w:ind w:right="-1" w:firstLine="567"/>
        <w:jc w:val="both"/>
        <w:rPr>
          <w:szCs w:val="20"/>
        </w:rPr>
      </w:pPr>
      <w:r w:rsidRPr="00D624AD">
        <w:rPr>
          <w:szCs w:val="20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</w:t>
      </w:r>
      <w:r w:rsidRPr="00D624AD">
        <w:rPr>
          <w:szCs w:val="20"/>
        </w:rPr>
        <w:t>ом размере.</w:t>
      </w:r>
    </w:p>
    <w:p w:rsidR="00D624AD" w:rsidRPr="00D624AD" w:rsidP="00D624AD">
      <w:pPr>
        <w:tabs>
          <w:tab w:val="left" w:pos="4820"/>
        </w:tabs>
        <w:ind w:right="-1" w:firstLine="567"/>
        <w:jc w:val="both"/>
        <w:rPr>
          <w:szCs w:val="20"/>
        </w:rPr>
      </w:pPr>
      <w:r w:rsidRPr="00D624AD">
        <w:rPr>
          <w:szCs w:val="2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 w:rsidRPr="00D624AD">
        <w:rPr>
          <w:szCs w:val="20"/>
        </w:rPr>
        <w:t>тяников, д. 6, каб. 100.</w:t>
      </w:r>
    </w:p>
    <w:p w:rsidR="00BB7164" w:rsidP="00D624AD">
      <w:pPr>
        <w:tabs>
          <w:tab w:val="left" w:pos="4820"/>
        </w:tabs>
        <w:ind w:right="-1" w:firstLine="567"/>
        <w:jc w:val="both"/>
      </w:pPr>
      <w:r w:rsidRPr="00D624AD">
        <w:rPr>
          <w:szCs w:val="20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</w:t>
      </w:r>
      <w:r>
        <w:t xml:space="preserve">. </w:t>
      </w:r>
    </w:p>
    <w:p w:rsidR="00BB7164" w:rsidP="00BB7164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Нижневартовский городской суд в течение десяти 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 судебного участка № 9.</w:t>
      </w:r>
    </w:p>
    <w:p w:rsidR="00BB7164" w:rsidP="00BB7164">
      <w:pPr>
        <w:ind w:left="540"/>
        <w:jc w:val="both"/>
        <w:rPr>
          <w:szCs w:val="26"/>
        </w:rPr>
      </w:pPr>
    </w:p>
    <w:p w:rsidR="00BB7164" w:rsidP="00BB7164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Е.В. Аксенова </w:t>
      </w:r>
    </w:p>
    <w:p w:rsidR="00BB7164" w:rsidP="00BB7164">
      <w:pPr>
        <w:ind w:firstLine="540"/>
        <w:jc w:val="both"/>
        <w:rPr>
          <w:szCs w:val="26"/>
        </w:rPr>
      </w:pPr>
    </w:p>
    <w:sectPr w:rsidSect="00BB71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7"/>
    <w:rsid w:val="003263F3"/>
    <w:rsid w:val="00527415"/>
    <w:rsid w:val="00625D9F"/>
    <w:rsid w:val="00BB7164"/>
    <w:rsid w:val="00D624AD"/>
    <w:rsid w:val="00DC667F"/>
    <w:rsid w:val="00EC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2F2C1-2109-4B55-B0AA-E81E1F0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64"/>
    <w:rPr>
      <w:color w:val="0000FF"/>
      <w:u w:val="single"/>
    </w:rPr>
  </w:style>
  <w:style w:type="paragraph" w:styleId="Title">
    <w:name w:val="Title"/>
    <w:basedOn w:val="Normal"/>
    <w:link w:val="a"/>
    <w:qFormat/>
    <w:rsid w:val="00BB7164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B7164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27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